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35FF" w14:textId="5AD8F7AB" w:rsidR="006926BF" w:rsidRPr="007A3321" w:rsidRDefault="006926BF" w:rsidP="00B55D03">
      <w:pPr>
        <w:jc w:val="right"/>
        <w:rPr>
          <w:rFonts w:cstheme="minorHAnsi"/>
        </w:rPr>
      </w:pPr>
      <w:bookmarkStart w:id="0" w:name="_Hlk129869405"/>
      <w:r w:rsidRPr="007A3321">
        <w:rPr>
          <w:rFonts w:cstheme="minorHAnsi"/>
        </w:rPr>
        <w:t>Rzeszów,</w:t>
      </w:r>
      <w:r w:rsidR="007D5FA4" w:rsidRPr="007A3321">
        <w:rPr>
          <w:rFonts w:cstheme="minorHAnsi"/>
        </w:rPr>
        <w:t xml:space="preserve"> dnia</w:t>
      </w:r>
      <w:r w:rsidRPr="007A3321">
        <w:rPr>
          <w:rFonts w:cstheme="minorHAnsi"/>
        </w:rPr>
        <w:t xml:space="preserve"> </w:t>
      </w:r>
      <w:r w:rsidR="005F722A">
        <w:rPr>
          <w:rFonts w:cstheme="minorHAnsi"/>
        </w:rPr>
        <w:t>1</w:t>
      </w:r>
      <w:r w:rsidR="007D5FA4" w:rsidRPr="007A3321">
        <w:rPr>
          <w:rFonts w:cstheme="minorHAnsi"/>
        </w:rPr>
        <w:t>2</w:t>
      </w:r>
      <w:r w:rsidRPr="007A3321">
        <w:rPr>
          <w:rFonts w:cstheme="minorHAnsi"/>
        </w:rPr>
        <w:t xml:space="preserve"> </w:t>
      </w:r>
      <w:r w:rsidR="005F722A">
        <w:rPr>
          <w:rFonts w:cstheme="minorHAnsi"/>
        </w:rPr>
        <w:t>lipc</w:t>
      </w:r>
      <w:r w:rsidRPr="007A3321">
        <w:rPr>
          <w:rFonts w:cstheme="minorHAnsi"/>
        </w:rPr>
        <w:t>a 2023 r.</w:t>
      </w:r>
    </w:p>
    <w:p w14:paraId="46C5B389" w14:textId="71D9A09B" w:rsidR="006926BF" w:rsidRPr="007A3321" w:rsidRDefault="006926BF" w:rsidP="00527111">
      <w:pPr>
        <w:rPr>
          <w:rFonts w:cstheme="minorHAnsi"/>
          <w:b/>
          <w:bCs/>
        </w:rPr>
      </w:pPr>
      <w:r w:rsidRPr="007A3321">
        <w:rPr>
          <w:rFonts w:cstheme="minorHAnsi"/>
          <w:b/>
          <w:bCs/>
        </w:rPr>
        <w:t>ORA-O.152.</w:t>
      </w:r>
      <w:r w:rsidR="007D5FA4" w:rsidRPr="007A3321">
        <w:rPr>
          <w:rFonts w:cstheme="minorHAnsi"/>
          <w:b/>
          <w:bCs/>
        </w:rPr>
        <w:t>1</w:t>
      </w:r>
      <w:r w:rsidR="001853A9">
        <w:rPr>
          <w:rFonts w:cstheme="minorHAnsi"/>
          <w:b/>
          <w:bCs/>
        </w:rPr>
        <w:t>3</w:t>
      </w:r>
      <w:r w:rsidRPr="007A3321">
        <w:rPr>
          <w:rFonts w:cstheme="minorHAnsi"/>
          <w:b/>
          <w:bCs/>
        </w:rPr>
        <w:t>.2023</w:t>
      </w:r>
    </w:p>
    <w:p w14:paraId="69FC1BBF" w14:textId="77777777" w:rsidR="00B55D03" w:rsidRPr="007A3321" w:rsidRDefault="00B55D03" w:rsidP="00527111">
      <w:pPr>
        <w:rPr>
          <w:rFonts w:cstheme="minorHAnsi"/>
          <w:b/>
          <w:bCs/>
        </w:rPr>
      </w:pPr>
    </w:p>
    <w:p w14:paraId="5D13B050" w14:textId="77777777" w:rsidR="006926BF" w:rsidRDefault="006926BF" w:rsidP="00311E8B">
      <w:pPr>
        <w:spacing w:line="240" w:lineRule="auto"/>
        <w:ind w:left="5664" w:firstLine="708"/>
        <w:rPr>
          <w:rFonts w:cstheme="minorHAnsi"/>
          <w:b/>
          <w:bCs/>
        </w:rPr>
      </w:pPr>
    </w:p>
    <w:p w14:paraId="23387F78" w14:textId="77777777" w:rsidR="00170F99" w:rsidRDefault="00170F99" w:rsidP="00311E8B">
      <w:pPr>
        <w:spacing w:line="240" w:lineRule="auto"/>
        <w:ind w:left="5664" w:firstLine="708"/>
        <w:rPr>
          <w:rFonts w:cstheme="minorHAnsi"/>
          <w:b/>
          <w:bCs/>
        </w:rPr>
      </w:pPr>
    </w:p>
    <w:p w14:paraId="25921D12" w14:textId="77777777" w:rsidR="00170F99" w:rsidRDefault="00170F99" w:rsidP="00311E8B">
      <w:pPr>
        <w:spacing w:line="240" w:lineRule="auto"/>
        <w:ind w:left="5664" w:firstLine="708"/>
        <w:rPr>
          <w:rFonts w:cstheme="minorHAnsi"/>
          <w:b/>
          <w:bCs/>
        </w:rPr>
      </w:pPr>
    </w:p>
    <w:p w14:paraId="5C10F81D" w14:textId="77777777" w:rsidR="00170F99" w:rsidRPr="007A3321" w:rsidRDefault="00170F99" w:rsidP="00311E8B">
      <w:pPr>
        <w:spacing w:line="240" w:lineRule="auto"/>
        <w:ind w:left="5664" w:firstLine="708"/>
        <w:rPr>
          <w:rFonts w:cstheme="minorHAnsi"/>
          <w:b/>
          <w:bCs/>
        </w:rPr>
      </w:pPr>
    </w:p>
    <w:p w14:paraId="575FDDFA" w14:textId="3C3F1513" w:rsidR="006926BF" w:rsidRPr="007A3321" w:rsidRDefault="006926BF" w:rsidP="00B9214A">
      <w:pPr>
        <w:spacing w:after="0" w:line="360" w:lineRule="auto"/>
        <w:ind w:firstLine="708"/>
        <w:jc w:val="both"/>
        <w:rPr>
          <w:rFonts w:cstheme="minorHAnsi"/>
        </w:rPr>
      </w:pPr>
      <w:r w:rsidRPr="007A3321">
        <w:rPr>
          <w:rFonts w:cstheme="minorHAnsi"/>
        </w:rPr>
        <w:t xml:space="preserve"> W odpowiedzi na petycję </w:t>
      </w:r>
      <w:r w:rsidR="00EE1ABF" w:rsidRPr="007A3321">
        <w:rPr>
          <w:rFonts w:eastAsia="Calibri" w:cstheme="minorHAnsi"/>
          <w:bCs/>
        </w:rPr>
        <w:t xml:space="preserve">w sprawie </w:t>
      </w:r>
      <w:r w:rsidR="00EE1ABF" w:rsidRPr="007A3321">
        <w:rPr>
          <w:rFonts w:cstheme="minorHAnsi"/>
        </w:rPr>
        <w:t xml:space="preserve">podjęcia działań mających na celu połączenie </w:t>
      </w:r>
      <w:r w:rsidR="007A3321">
        <w:rPr>
          <w:rFonts w:cstheme="minorHAnsi"/>
        </w:rPr>
        <w:br/>
      </w:r>
      <w:r w:rsidR="00EE1ABF" w:rsidRPr="007A3321">
        <w:rPr>
          <w:rFonts w:cstheme="minorHAnsi"/>
        </w:rPr>
        <w:t xml:space="preserve">ul. </w:t>
      </w:r>
      <w:proofErr w:type="spellStart"/>
      <w:r w:rsidR="00EE1ABF" w:rsidRPr="007A3321">
        <w:rPr>
          <w:rFonts w:cstheme="minorHAnsi"/>
        </w:rPr>
        <w:t>Miłocińskiej</w:t>
      </w:r>
      <w:proofErr w:type="spellEnd"/>
      <w:r w:rsidR="00EE1ABF" w:rsidRPr="007A3321">
        <w:rPr>
          <w:rFonts w:cstheme="minorHAnsi"/>
        </w:rPr>
        <w:t xml:space="preserve"> z ul. Technologiczną w Rzeszowie</w:t>
      </w:r>
      <w:r w:rsidRPr="007A3321">
        <w:rPr>
          <w:rFonts w:cstheme="minorHAnsi"/>
        </w:rPr>
        <w:t>,</w:t>
      </w:r>
      <w:r w:rsidR="00EE1ABF" w:rsidRPr="007A3321">
        <w:rPr>
          <w:rFonts w:cstheme="minorHAnsi"/>
        </w:rPr>
        <w:t xml:space="preserve"> na podstawie art. 13 ustawy z dnia </w:t>
      </w:r>
      <w:r w:rsidR="00EE1ABF" w:rsidRPr="007A3321">
        <w:rPr>
          <w:rFonts w:cstheme="minorHAnsi"/>
        </w:rPr>
        <w:br/>
        <w:t xml:space="preserve">11 lipca 2014 r. o petycjach (Dz. U. z 2018 r., poz. 870) </w:t>
      </w:r>
      <w:r w:rsidR="007A3321">
        <w:rPr>
          <w:rFonts w:cstheme="minorHAnsi"/>
        </w:rPr>
        <w:t xml:space="preserve">wyjaśniam </w:t>
      </w:r>
      <w:r w:rsidRPr="007A3321">
        <w:rPr>
          <w:rFonts w:cstheme="minorHAnsi"/>
        </w:rPr>
        <w:t>co następuje:</w:t>
      </w:r>
    </w:p>
    <w:p w14:paraId="00DD4C0D" w14:textId="0040BA8E" w:rsidR="002E5377" w:rsidRPr="007A3321" w:rsidRDefault="00EE1ABF" w:rsidP="002E5377">
      <w:pPr>
        <w:spacing w:after="0" w:line="360" w:lineRule="auto"/>
        <w:ind w:firstLine="708"/>
        <w:jc w:val="both"/>
        <w:rPr>
          <w:rFonts w:cstheme="minorHAnsi"/>
        </w:rPr>
      </w:pPr>
      <w:r w:rsidRPr="007A3321">
        <w:rPr>
          <w:rFonts w:cstheme="minorHAnsi"/>
        </w:rPr>
        <w:t xml:space="preserve">Budowa przedmiotowej drogi była ujęta w zakresie rzeczowym zadania inwestycyjnego pn.: ,,Budowa drogi dojazdowej do osiedla domków jednorodzinnych przy ul. </w:t>
      </w:r>
      <w:proofErr w:type="spellStart"/>
      <w:r w:rsidRPr="007A3321">
        <w:rPr>
          <w:rFonts w:cstheme="minorHAnsi"/>
        </w:rPr>
        <w:t>Miłocińska</w:t>
      </w:r>
      <w:proofErr w:type="spellEnd"/>
      <w:r w:rsidRPr="007A3321">
        <w:rPr>
          <w:rFonts w:cstheme="minorHAnsi"/>
        </w:rPr>
        <w:t xml:space="preserve"> -</w:t>
      </w:r>
      <w:r w:rsidR="001853A9">
        <w:rPr>
          <w:rFonts w:cstheme="minorHAnsi"/>
        </w:rPr>
        <w:t xml:space="preserve"> </w:t>
      </w:r>
      <w:r w:rsidRPr="007A3321">
        <w:rPr>
          <w:rFonts w:cstheme="minorHAnsi"/>
        </w:rPr>
        <w:t xml:space="preserve">Tarnowska (Parkowa)”. </w:t>
      </w:r>
      <w:r w:rsidR="002E5377" w:rsidRPr="007A3321">
        <w:rPr>
          <w:rFonts w:cstheme="minorHAnsi"/>
        </w:rPr>
        <w:t xml:space="preserve">Biorąc pod uwagę materiały planistyczne oraz rozwój miasta Rzeszowa </w:t>
      </w:r>
      <w:r w:rsidR="007A3321">
        <w:rPr>
          <w:rFonts w:cstheme="minorHAnsi"/>
        </w:rPr>
        <w:t>p</w:t>
      </w:r>
      <w:r w:rsidR="002E5377" w:rsidRPr="007A3321">
        <w:rPr>
          <w:rFonts w:cstheme="minorHAnsi"/>
        </w:rPr>
        <w:t>lanowano połączenie projektowanych/przebudowywanych dróg z drogami już istniejącymi. Jednak z uwagi na liczne protesty mieszkańców Rzeszowa</w:t>
      </w:r>
      <w:r w:rsidR="007A3321">
        <w:rPr>
          <w:rFonts w:cstheme="minorHAnsi"/>
        </w:rPr>
        <w:t>,</w:t>
      </w:r>
      <w:r w:rsidR="002E5377" w:rsidRPr="007A3321">
        <w:rPr>
          <w:rFonts w:cstheme="minorHAnsi"/>
        </w:rPr>
        <w:t xml:space="preserve"> sporny odcinek drogi został wyłączony </w:t>
      </w:r>
      <w:r w:rsidR="007A3321">
        <w:rPr>
          <w:rFonts w:cstheme="minorHAnsi"/>
        </w:rPr>
        <w:t xml:space="preserve">z ww. </w:t>
      </w:r>
      <w:r w:rsidR="002E5377" w:rsidRPr="007A3321">
        <w:rPr>
          <w:rFonts w:cstheme="minorHAnsi"/>
        </w:rPr>
        <w:t xml:space="preserve">projektu. </w:t>
      </w:r>
      <w:r w:rsidR="007A3321">
        <w:rPr>
          <w:rFonts w:cstheme="minorHAnsi"/>
        </w:rPr>
        <w:br/>
      </w:r>
      <w:r w:rsidR="005F722A">
        <w:rPr>
          <w:rFonts w:cstheme="minorHAnsi"/>
        </w:rPr>
        <w:t xml:space="preserve">      </w:t>
      </w:r>
      <w:r w:rsidR="005F722A">
        <w:rPr>
          <w:rFonts w:cstheme="minorHAnsi"/>
        </w:rPr>
        <w:tab/>
      </w:r>
      <w:r w:rsidR="002E5377" w:rsidRPr="007A3321">
        <w:rPr>
          <w:rFonts w:cstheme="minorHAnsi"/>
        </w:rPr>
        <w:t xml:space="preserve">W związku z powyższym na chwilę obecną nie planuje się inwestycji związanej z budową drogi łączącej ul. Technologiczną z ul. </w:t>
      </w:r>
      <w:proofErr w:type="spellStart"/>
      <w:r w:rsidR="002E5377" w:rsidRPr="007A3321">
        <w:rPr>
          <w:rFonts w:cstheme="minorHAnsi"/>
        </w:rPr>
        <w:t>Miłocińską</w:t>
      </w:r>
      <w:proofErr w:type="spellEnd"/>
      <w:r w:rsidR="002E5377" w:rsidRPr="007A3321">
        <w:rPr>
          <w:rFonts w:cstheme="minorHAnsi"/>
        </w:rPr>
        <w:t>.</w:t>
      </w:r>
    </w:p>
    <w:p w14:paraId="62E3465B" w14:textId="5B352ED1" w:rsidR="00311E8B" w:rsidRPr="007A3321" w:rsidRDefault="002E5377" w:rsidP="006E6F5F">
      <w:pPr>
        <w:spacing w:after="0" w:line="360" w:lineRule="auto"/>
        <w:ind w:firstLine="708"/>
        <w:jc w:val="both"/>
        <w:rPr>
          <w:rFonts w:cstheme="minorHAnsi"/>
        </w:rPr>
      </w:pPr>
      <w:r w:rsidRPr="007A3321">
        <w:rPr>
          <w:rFonts w:cstheme="minorHAnsi"/>
        </w:rPr>
        <w:t xml:space="preserve">Jednocześnie informuję, iż w planach Gminy Miasto Rzeszów </w:t>
      </w:r>
      <w:r w:rsidR="007A3321">
        <w:rPr>
          <w:rFonts w:cstheme="minorHAnsi"/>
        </w:rPr>
        <w:t xml:space="preserve">przewidziana </w:t>
      </w:r>
      <w:r w:rsidRPr="007A3321">
        <w:rPr>
          <w:rFonts w:cstheme="minorHAnsi"/>
        </w:rPr>
        <w:t>jest budowa drogi łączącej ul. Warszawską z ul. Krakowską. W tym celu, w czerwcu bieżącego roku został ogłoszony przetarg na opracowanie programu funkcjonalno-użytkowego, podstawowego dokumentu</w:t>
      </w:r>
      <w:r w:rsidR="005F722A">
        <w:rPr>
          <w:rFonts w:cstheme="minorHAnsi"/>
        </w:rPr>
        <w:t xml:space="preserve"> </w:t>
      </w:r>
      <w:r w:rsidR="00A07BCA">
        <w:rPr>
          <w:rFonts w:cstheme="minorHAnsi"/>
        </w:rPr>
        <w:t>niezbędnego</w:t>
      </w:r>
      <w:r w:rsidRPr="007A3321">
        <w:rPr>
          <w:rFonts w:cstheme="minorHAnsi"/>
        </w:rPr>
        <w:t xml:space="preserve"> do ogłoszenia przetargu w </w:t>
      </w:r>
      <w:r w:rsidR="00520A28">
        <w:rPr>
          <w:rFonts w:cstheme="minorHAnsi"/>
        </w:rPr>
        <w:t>formule</w:t>
      </w:r>
      <w:r w:rsidRPr="007A3321">
        <w:rPr>
          <w:rFonts w:cstheme="minorHAnsi"/>
        </w:rPr>
        <w:t xml:space="preserve"> ,,</w:t>
      </w:r>
      <w:r w:rsidR="00520A28">
        <w:rPr>
          <w:rFonts w:cstheme="minorHAnsi"/>
        </w:rPr>
        <w:t>za</w:t>
      </w:r>
      <w:r w:rsidRPr="007A3321">
        <w:rPr>
          <w:rFonts w:cstheme="minorHAnsi"/>
        </w:rPr>
        <w:t xml:space="preserve">projektuj i </w:t>
      </w:r>
      <w:r w:rsidR="008E608A">
        <w:rPr>
          <w:rFonts w:cstheme="minorHAnsi"/>
        </w:rPr>
        <w:t>wy</w:t>
      </w:r>
      <w:r w:rsidRPr="007A3321">
        <w:rPr>
          <w:rFonts w:cstheme="minorHAnsi"/>
        </w:rPr>
        <w:t xml:space="preserve">buduj”. Z uwagi na to, </w:t>
      </w:r>
      <w:r w:rsidR="007A3321">
        <w:rPr>
          <w:rFonts w:cstheme="minorHAnsi"/>
        </w:rPr>
        <w:t>i</w:t>
      </w:r>
      <w:r w:rsidRPr="007A3321">
        <w:rPr>
          <w:rFonts w:cstheme="minorHAnsi"/>
        </w:rPr>
        <w:t>ż część tej inwestycji będzie położona poza granicami miasta, p</w:t>
      </w:r>
      <w:r w:rsidR="007A3321">
        <w:rPr>
          <w:rFonts w:cstheme="minorHAnsi"/>
        </w:rPr>
        <w:t>rocedowane</w:t>
      </w:r>
      <w:r w:rsidRPr="007A3321">
        <w:rPr>
          <w:rFonts w:cstheme="minorHAnsi"/>
        </w:rPr>
        <w:t xml:space="preserve"> jest porozumienie Zarządu Województwa Podkarpackiego </w:t>
      </w:r>
      <w:r w:rsidR="005F722A">
        <w:rPr>
          <w:rFonts w:cstheme="minorHAnsi"/>
        </w:rPr>
        <w:t>z</w:t>
      </w:r>
      <w:r w:rsidRPr="007A3321">
        <w:rPr>
          <w:rFonts w:cstheme="minorHAnsi"/>
        </w:rPr>
        <w:t xml:space="preserve"> Prezydentem Miasta Rzeszowa dotyczące finansowania ww. inwestycji. Zgodnie z założeniami</w:t>
      </w:r>
      <w:r w:rsidR="006E6F5F" w:rsidRPr="007A3321">
        <w:rPr>
          <w:rFonts w:cstheme="minorHAnsi"/>
        </w:rPr>
        <w:t xml:space="preserve">, planowana droga ma być połączona m.in. z drogami </w:t>
      </w:r>
      <w:r w:rsidR="008E608A">
        <w:rPr>
          <w:rFonts w:cstheme="minorHAnsi"/>
        </w:rPr>
        <w:t xml:space="preserve">strefy ekonomicznej Rzeszów - </w:t>
      </w:r>
      <w:r w:rsidR="007A3321">
        <w:rPr>
          <w:rFonts w:cstheme="minorHAnsi"/>
        </w:rPr>
        <w:t>D</w:t>
      </w:r>
      <w:r w:rsidR="006E6F5F" w:rsidRPr="007A3321">
        <w:rPr>
          <w:rFonts w:cstheme="minorHAnsi"/>
        </w:rPr>
        <w:t xml:space="preserve">worzysko oraz z ul. </w:t>
      </w:r>
      <w:proofErr w:type="spellStart"/>
      <w:r w:rsidR="006E6F5F" w:rsidRPr="007A3321">
        <w:rPr>
          <w:rFonts w:cstheme="minorHAnsi"/>
        </w:rPr>
        <w:t>Miłocińską</w:t>
      </w:r>
      <w:proofErr w:type="spellEnd"/>
      <w:r w:rsidR="007A3321">
        <w:rPr>
          <w:rFonts w:cstheme="minorHAnsi"/>
        </w:rPr>
        <w:t>, co z pewnością w znacznym stopniu usprawni komunikację w tym obszarze miasta.</w:t>
      </w:r>
    </w:p>
    <w:p w14:paraId="0CCA2429" w14:textId="77777777" w:rsidR="006926BF" w:rsidRPr="007A3321" w:rsidRDefault="006926BF" w:rsidP="006926BF">
      <w:pPr>
        <w:rPr>
          <w:rFonts w:cstheme="minorHAnsi"/>
        </w:rPr>
      </w:pPr>
      <w:bookmarkStart w:id="1" w:name="_Hlk129943077"/>
      <w:bookmarkEnd w:id="0"/>
    </w:p>
    <w:p w14:paraId="4CCDC906" w14:textId="1AF0577C" w:rsidR="007F46D8" w:rsidRPr="007A3321" w:rsidRDefault="007F46D8" w:rsidP="007F46D8">
      <w:pPr>
        <w:spacing w:after="0"/>
        <w:ind w:firstLine="4820"/>
        <w:jc w:val="center"/>
        <w:rPr>
          <w:rFonts w:cstheme="minorHAnsi"/>
          <w:b/>
          <w:i/>
        </w:rPr>
      </w:pPr>
      <w:r w:rsidRPr="007A3321">
        <w:rPr>
          <w:rFonts w:cstheme="minorHAnsi"/>
          <w:b/>
          <w:i/>
        </w:rPr>
        <w:t>Z poważaniem</w:t>
      </w:r>
      <w:r w:rsidR="00EA35D1" w:rsidRPr="007A3321">
        <w:rPr>
          <w:rFonts w:cstheme="minorHAnsi"/>
          <w:b/>
          <w:i/>
        </w:rPr>
        <w:t>,</w:t>
      </w:r>
      <w:r w:rsidRPr="007A3321">
        <w:rPr>
          <w:rFonts w:cstheme="minorHAnsi"/>
          <w:b/>
          <w:i/>
        </w:rPr>
        <w:t xml:space="preserve"> </w:t>
      </w:r>
    </w:p>
    <w:p w14:paraId="0DA5DA14" w14:textId="77777777" w:rsidR="007F46D8" w:rsidRPr="007A3321" w:rsidRDefault="007F46D8" w:rsidP="007F46D8">
      <w:pPr>
        <w:spacing w:after="0"/>
        <w:ind w:firstLine="4820"/>
        <w:jc w:val="center"/>
        <w:rPr>
          <w:rFonts w:cstheme="minorHAnsi"/>
          <w:i/>
        </w:rPr>
      </w:pPr>
    </w:p>
    <w:p w14:paraId="2EABDE26" w14:textId="77777777" w:rsidR="007F46D8" w:rsidRPr="007A3321" w:rsidRDefault="007F46D8" w:rsidP="007F46D8">
      <w:pPr>
        <w:spacing w:after="0"/>
        <w:ind w:firstLine="4820"/>
        <w:jc w:val="center"/>
        <w:rPr>
          <w:rFonts w:cstheme="minorHAnsi"/>
          <w:i/>
        </w:rPr>
      </w:pPr>
      <w:r w:rsidRPr="007A3321">
        <w:rPr>
          <w:rFonts w:cstheme="minorHAnsi"/>
          <w:i/>
        </w:rPr>
        <w:t xml:space="preserve">Prezydent Miasta Rzeszowa </w:t>
      </w:r>
    </w:p>
    <w:p w14:paraId="12762A14" w14:textId="77777777" w:rsidR="007F46D8" w:rsidRPr="007A3321" w:rsidRDefault="007F46D8" w:rsidP="007F46D8">
      <w:pPr>
        <w:spacing w:after="0"/>
        <w:ind w:firstLine="4820"/>
        <w:jc w:val="center"/>
        <w:rPr>
          <w:rFonts w:cstheme="minorHAnsi"/>
          <w:i/>
        </w:rPr>
      </w:pPr>
    </w:p>
    <w:p w14:paraId="5A3905AD" w14:textId="77777777" w:rsidR="007F46D8" w:rsidRPr="007A3321" w:rsidRDefault="007F46D8" w:rsidP="007F46D8">
      <w:pPr>
        <w:spacing w:after="0"/>
        <w:ind w:firstLine="4820"/>
        <w:jc w:val="center"/>
        <w:rPr>
          <w:rFonts w:cstheme="minorHAnsi"/>
          <w:i/>
        </w:rPr>
      </w:pPr>
      <w:r w:rsidRPr="007A3321">
        <w:rPr>
          <w:rFonts w:cstheme="minorHAnsi"/>
          <w:i/>
        </w:rPr>
        <w:t xml:space="preserve">Konrad FIJOŁEK </w:t>
      </w:r>
    </w:p>
    <w:p w14:paraId="57BC3A10" w14:textId="77777777" w:rsidR="007F46D8" w:rsidRPr="007A3321" w:rsidRDefault="007F46D8" w:rsidP="007F46D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  <w:r w:rsidRPr="007A3321">
        <w:rPr>
          <w:rFonts w:eastAsia="Times New Roman" w:cstheme="minorHAnsi"/>
          <w:lang w:eastAsia="pl-PL"/>
        </w:rPr>
        <w:t xml:space="preserve">   </w:t>
      </w:r>
    </w:p>
    <w:bookmarkEnd w:id="1"/>
    <w:p w14:paraId="6B0C4EA7" w14:textId="77777777" w:rsidR="007F46D8" w:rsidRPr="007A3321" w:rsidRDefault="007F46D8" w:rsidP="007F46D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p w14:paraId="5DB15446" w14:textId="77777777" w:rsidR="00341D38" w:rsidRPr="007A3321" w:rsidRDefault="00341D38">
      <w:pPr>
        <w:rPr>
          <w:rFonts w:cstheme="minorHAnsi"/>
        </w:rPr>
      </w:pPr>
    </w:p>
    <w:sectPr w:rsidR="00341D38" w:rsidRPr="007A3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5680" w14:textId="77777777" w:rsidR="002A2057" w:rsidRDefault="002A2057" w:rsidP="003D6EEB">
      <w:pPr>
        <w:spacing w:after="0" w:line="240" w:lineRule="auto"/>
      </w:pPr>
      <w:r>
        <w:separator/>
      </w:r>
    </w:p>
  </w:endnote>
  <w:endnote w:type="continuationSeparator" w:id="0">
    <w:p w14:paraId="4C7FA461" w14:textId="77777777" w:rsidR="002A2057" w:rsidRDefault="002A2057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A72B" w14:textId="77777777" w:rsidR="002A2057" w:rsidRDefault="002A2057" w:rsidP="003D6EEB">
      <w:pPr>
        <w:spacing w:after="0" w:line="240" w:lineRule="auto"/>
      </w:pPr>
      <w:r>
        <w:separator/>
      </w:r>
    </w:p>
  </w:footnote>
  <w:footnote w:type="continuationSeparator" w:id="0">
    <w:p w14:paraId="22E3EB25" w14:textId="77777777" w:rsidR="002A2057" w:rsidRDefault="002A2057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9610" w14:textId="46A9BEB3" w:rsidR="00791112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61DC6"/>
    <w:rsid w:val="000637D9"/>
    <w:rsid w:val="000D560A"/>
    <w:rsid w:val="000E7121"/>
    <w:rsid w:val="00165EB3"/>
    <w:rsid w:val="00170F99"/>
    <w:rsid w:val="001853A9"/>
    <w:rsid w:val="001B164F"/>
    <w:rsid w:val="001C569C"/>
    <w:rsid w:val="001E0879"/>
    <w:rsid w:val="002429D2"/>
    <w:rsid w:val="00275262"/>
    <w:rsid w:val="002944F5"/>
    <w:rsid w:val="002A2057"/>
    <w:rsid w:val="002A4FD3"/>
    <w:rsid w:val="002E5377"/>
    <w:rsid w:val="00305A18"/>
    <w:rsid w:val="00311E8B"/>
    <w:rsid w:val="0033140B"/>
    <w:rsid w:val="00341D38"/>
    <w:rsid w:val="003D693D"/>
    <w:rsid w:val="003D6EEB"/>
    <w:rsid w:val="00441F2E"/>
    <w:rsid w:val="00452F22"/>
    <w:rsid w:val="004A4DC7"/>
    <w:rsid w:val="004C62E3"/>
    <w:rsid w:val="00510544"/>
    <w:rsid w:val="00520A28"/>
    <w:rsid w:val="00527111"/>
    <w:rsid w:val="00560693"/>
    <w:rsid w:val="00583744"/>
    <w:rsid w:val="00585FC1"/>
    <w:rsid w:val="005B5AEF"/>
    <w:rsid w:val="005E2143"/>
    <w:rsid w:val="005E3B2E"/>
    <w:rsid w:val="005F722A"/>
    <w:rsid w:val="005F731C"/>
    <w:rsid w:val="00615ABD"/>
    <w:rsid w:val="006926BF"/>
    <w:rsid w:val="006B2025"/>
    <w:rsid w:val="006E096E"/>
    <w:rsid w:val="006E6F5F"/>
    <w:rsid w:val="0073272C"/>
    <w:rsid w:val="00783E9D"/>
    <w:rsid w:val="00791112"/>
    <w:rsid w:val="007A3321"/>
    <w:rsid w:val="007D5FA4"/>
    <w:rsid w:val="007E78A3"/>
    <w:rsid w:val="007F46D8"/>
    <w:rsid w:val="0081318D"/>
    <w:rsid w:val="008233EC"/>
    <w:rsid w:val="00862AF2"/>
    <w:rsid w:val="00862F90"/>
    <w:rsid w:val="00877EB2"/>
    <w:rsid w:val="008C6FC1"/>
    <w:rsid w:val="008E608A"/>
    <w:rsid w:val="009008FE"/>
    <w:rsid w:val="00935FA3"/>
    <w:rsid w:val="00977B13"/>
    <w:rsid w:val="009D4A98"/>
    <w:rsid w:val="00A07BCA"/>
    <w:rsid w:val="00AB1033"/>
    <w:rsid w:val="00AF482A"/>
    <w:rsid w:val="00B40071"/>
    <w:rsid w:val="00B55D03"/>
    <w:rsid w:val="00B9214A"/>
    <w:rsid w:val="00B95551"/>
    <w:rsid w:val="00BD2B02"/>
    <w:rsid w:val="00BE0295"/>
    <w:rsid w:val="00C06AFC"/>
    <w:rsid w:val="00C23BB9"/>
    <w:rsid w:val="00C42892"/>
    <w:rsid w:val="00CA7FCE"/>
    <w:rsid w:val="00CC419E"/>
    <w:rsid w:val="00CD33AF"/>
    <w:rsid w:val="00E72E4E"/>
    <w:rsid w:val="00EA35D1"/>
    <w:rsid w:val="00EA4BA3"/>
    <w:rsid w:val="00EE1ABF"/>
    <w:rsid w:val="00EF0D54"/>
    <w:rsid w:val="00EF6B8A"/>
    <w:rsid w:val="00F225D8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2023-07-12T07:17:00Z</cp:lastPrinted>
  <dcterms:created xsi:type="dcterms:W3CDTF">2023-07-14T09:45:00Z</dcterms:created>
  <dcterms:modified xsi:type="dcterms:W3CDTF">2023-07-14T09:45:00Z</dcterms:modified>
</cp:coreProperties>
</file>